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7" w:rsidRPr="0035404E" w:rsidRDefault="00290AA0" w:rsidP="0035404E">
      <w:pPr>
        <w:jc w:val="both"/>
        <w:rPr>
          <w:rFonts w:asciiTheme="minorHAnsi" w:hAnsiTheme="minorHAnsi" w:cstheme="minorHAnsi"/>
          <w:b/>
          <w:bCs/>
        </w:rPr>
      </w:pPr>
      <w:r w:rsidRPr="0035404E">
        <w:rPr>
          <w:rFonts w:asciiTheme="minorHAnsi" w:hAnsiTheme="minorHAnsi" w:cstheme="minorHAnsi"/>
          <w:b/>
          <w:bCs/>
        </w:rPr>
        <w:t>O NÁS</w:t>
      </w:r>
    </w:p>
    <w:p w:rsidR="00D5008F" w:rsidRPr="002C7375" w:rsidRDefault="005F5431" w:rsidP="002C7375">
      <w:pPr>
        <w:shd w:val="clear" w:color="auto" w:fill="FFFFFF"/>
        <w:spacing w:after="0" w:line="240" w:lineRule="auto"/>
        <w:ind w:firstLine="284"/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  <w:r w:rsidRPr="0035404E">
        <w:rPr>
          <w:rFonts w:asciiTheme="minorHAnsi" w:hAnsiTheme="minorHAnsi" w:cstheme="minorHAnsi"/>
        </w:rPr>
        <w:t xml:space="preserve">V našem </w:t>
      </w:r>
      <w:r w:rsidR="0084472E">
        <w:rPr>
          <w:rFonts w:asciiTheme="minorHAnsi" w:hAnsiTheme="minorHAnsi" w:cstheme="minorHAnsi"/>
        </w:rPr>
        <w:t>‚</w:t>
      </w:r>
      <w:r w:rsidRPr="0035404E">
        <w:rPr>
          <w:rFonts w:asciiTheme="minorHAnsi" w:hAnsiTheme="minorHAnsi" w:cstheme="minorHAnsi"/>
        </w:rPr>
        <w:t xml:space="preserve">útulném </w:t>
      </w:r>
      <w:proofErr w:type="spellStart"/>
      <w:r w:rsidRPr="0035404E">
        <w:rPr>
          <w:rFonts w:asciiTheme="minorHAnsi" w:hAnsiTheme="minorHAnsi" w:cstheme="minorHAnsi"/>
        </w:rPr>
        <w:t>obýváčku</w:t>
      </w:r>
      <w:proofErr w:type="spellEnd"/>
      <w:r w:rsidR="0084472E">
        <w:rPr>
          <w:rFonts w:asciiTheme="minorHAnsi" w:hAnsiTheme="minorHAnsi" w:cstheme="minorHAnsi"/>
        </w:rPr>
        <w:t>‘</w:t>
      </w:r>
      <w:r w:rsidRPr="0035404E">
        <w:rPr>
          <w:rFonts w:asciiTheme="minorHAnsi" w:hAnsiTheme="minorHAnsi" w:cstheme="minorHAnsi"/>
        </w:rPr>
        <w:t xml:space="preserve"> najdete útočiště každý den kromě neděle, ať už potřebujete místo pro studium nebo si chcete jen tak popovídat s přáteli. Několikrát týdně navíc připravujeme klubový program </w:t>
      </w:r>
      <w:r w:rsidR="0084472E">
        <w:rPr>
          <w:rFonts w:asciiTheme="minorHAnsi" w:hAnsiTheme="minorHAnsi" w:cstheme="minorHAnsi"/>
        </w:rPr>
        <w:t>–</w:t>
      </w:r>
      <w:r w:rsidRPr="0035404E">
        <w:rPr>
          <w:rFonts w:asciiTheme="minorHAnsi" w:hAnsiTheme="minorHAnsi" w:cstheme="minorHAnsi"/>
        </w:rPr>
        <w:t xml:space="preserve"> autorská čtení, přednášky a besedy, filmové projekce i koncerty a divadelní představení. K tomu každý měsíc ot</w:t>
      </w:r>
      <w:r w:rsidR="004B5D5D">
        <w:rPr>
          <w:rFonts w:asciiTheme="minorHAnsi" w:hAnsiTheme="minorHAnsi" w:cstheme="minorHAnsi"/>
        </w:rPr>
        <w:t>e</w:t>
      </w:r>
      <w:r w:rsidRPr="0035404E">
        <w:rPr>
          <w:rFonts w:asciiTheme="minorHAnsi" w:hAnsiTheme="minorHAnsi" w:cstheme="minorHAnsi"/>
        </w:rPr>
        <w:t>víráme novou výstavu a přijít můžete i na pravidelný šachový turnaj.</w:t>
      </w:r>
      <w:r w:rsidR="0035404E">
        <w:rPr>
          <w:rFonts w:asciiTheme="minorHAnsi" w:hAnsiTheme="minorHAnsi" w:cstheme="minorHAnsi"/>
        </w:rPr>
        <w:t xml:space="preserve"> </w:t>
      </w:r>
      <w:r w:rsidR="00D5008F">
        <w:rPr>
          <w:rFonts w:asciiTheme="minorHAnsi" w:hAnsiTheme="minorHAnsi" w:cstheme="minorHAnsi"/>
        </w:rPr>
        <w:t xml:space="preserve">Navíc jsem postupně přesouváme knihy, časopisy a hudební nosiče z původní čítárny. </w:t>
      </w:r>
      <w:r w:rsidR="0035404E">
        <w:rPr>
          <w:rFonts w:asciiTheme="minorHAnsi" w:hAnsiTheme="minorHAnsi" w:cstheme="minorHAnsi"/>
        </w:rPr>
        <w:t xml:space="preserve">Pro lepší představu nahlédněte </w:t>
      </w:r>
      <w:r w:rsidR="0035404E">
        <w:rPr>
          <w:rFonts w:asciiTheme="minorHAnsi" w:hAnsiTheme="minorHAnsi" w:cstheme="minorHAnsi"/>
          <w:color w:val="050505"/>
          <w:shd w:val="clear" w:color="auto" w:fill="FFFFFF"/>
        </w:rPr>
        <w:t>do programového menu</w:t>
      </w:r>
      <w:r w:rsidR="002C7375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35404E">
        <w:rPr>
          <w:rFonts w:asciiTheme="minorHAnsi" w:hAnsiTheme="minorHAnsi" w:cstheme="minorHAnsi"/>
          <w:color w:val="050505"/>
          <w:shd w:val="clear" w:color="auto" w:fill="FFFFFF"/>
        </w:rPr>
        <w:t xml:space="preserve">do naší </w:t>
      </w:r>
      <w:proofErr w:type="spellStart"/>
      <w:r w:rsidR="0035404E">
        <w:rPr>
          <w:rFonts w:asciiTheme="minorHAnsi" w:hAnsiTheme="minorHAnsi" w:cstheme="minorHAnsi"/>
          <w:color w:val="050505"/>
          <w:shd w:val="clear" w:color="auto" w:fill="FFFFFF"/>
        </w:rPr>
        <w:t>fotogalerie</w:t>
      </w:r>
      <w:proofErr w:type="spellEnd"/>
      <w:r w:rsidR="0035404E">
        <w:rPr>
          <w:rFonts w:asciiTheme="minorHAnsi" w:hAnsiTheme="minorHAnsi" w:cstheme="minorHAnsi"/>
          <w:color w:val="050505"/>
          <w:shd w:val="clear" w:color="auto" w:fill="FFFFFF"/>
        </w:rPr>
        <w:t xml:space="preserve"> či do nabídky baru</w:t>
      </w:r>
      <w:r w:rsidR="002C7375">
        <w:rPr>
          <w:rFonts w:asciiTheme="minorHAnsi" w:hAnsiTheme="minorHAnsi" w:cstheme="minorHAnsi"/>
          <w:color w:val="050505"/>
          <w:shd w:val="clear" w:color="auto" w:fill="FFFFFF"/>
        </w:rPr>
        <w:t>.</w:t>
      </w:r>
    </w:p>
    <w:p w:rsidR="00D5008F" w:rsidRDefault="00D5008F" w:rsidP="00D5008F">
      <w:pPr>
        <w:shd w:val="clear" w:color="auto" w:fill="FFFFFF"/>
        <w:spacing w:after="0" w:line="240" w:lineRule="auto"/>
        <w:ind w:firstLine="284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 xml:space="preserve">Přijďte se přesvědčit, zda se nám podařilo něco z atmosféry původní čítárny v Jindřišské ulici přenést do </w:t>
      </w:r>
      <w:proofErr w:type="spellStart"/>
      <w:r>
        <w:rPr>
          <w:rFonts w:asciiTheme="minorHAnsi" w:hAnsiTheme="minorHAnsi" w:cstheme="minorHAnsi"/>
          <w:color w:val="050505"/>
          <w:shd w:val="clear" w:color="auto" w:fill="FFFFFF"/>
        </w:rPr>
        <w:t>Krenovky</w:t>
      </w:r>
      <w:proofErr w:type="spellEnd"/>
      <w:r>
        <w:rPr>
          <w:rFonts w:asciiTheme="minorHAnsi" w:hAnsiTheme="minorHAnsi" w:cstheme="minorHAnsi"/>
          <w:color w:val="050505"/>
          <w:shd w:val="clear" w:color="auto" w:fill="FFFFFF"/>
        </w:rPr>
        <w:t>. P</w:t>
      </w:r>
      <w:r w:rsidRPr="0035404E">
        <w:rPr>
          <w:rStyle w:val="Hypertextovodkaz"/>
          <w:rFonts w:asciiTheme="minorHAnsi" w:hAnsiTheme="minorHAnsi" w:cstheme="minorHAnsi"/>
          <w:color w:val="auto"/>
          <w:u w:val="none"/>
        </w:rPr>
        <w:t xml:space="preserve">íše 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se nová </w:t>
      </w:r>
      <w:r w:rsidRPr="0035404E">
        <w:rPr>
          <w:rStyle w:val="Hypertextovodkaz"/>
          <w:rFonts w:asciiTheme="minorHAnsi" w:hAnsiTheme="minorHAnsi" w:cstheme="minorHAnsi"/>
          <w:color w:val="auto"/>
          <w:u w:val="none"/>
        </w:rPr>
        <w:t>historie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 </w:t>
      </w:r>
      <w:r w:rsidRPr="0035404E">
        <w:rPr>
          <w:rStyle w:val="Hypertextovodkaz"/>
          <w:rFonts w:asciiTheme="minorHAnsi" w:hAnsiTheme="minorHAnsi" w:cstheme="minorHAnsi"/>
          <w:color w:val="auto"/>
          <w:u w:val="none"/>
        </w:rPr>
        <w:t xml:space="preserve">Čítárny </w:t>
      </w:r>
      <w:proofErr w:type="spellStart"/>
      <w:r w:rsidRPr="0035404E">
        <w:rPr>
          <w:rStyle w:val="Hypertextovodkaz"/>
          <w:rFonts w:asciiTheme="minorHAnsi" w:hAnsiTheme="minorHAnsi" w:cstheme="minorHAnsi"/>
          <w:color w:val="auto"/>
          <w:u w:val="none"/>
        </w:rPr>
        <w:t>Unijazz</w:t>
      </w:r>
      <w:proofErr w:type="spellEnd"/>
      <w:r>
        <w:rPr>
          <w:rStyle w:val="Hypertextovodkaz"/>
          <w:rFonts w:asciiTheme="minorHAnsi" w:hAnsiTheme="minorHAnsi" w:cstheme="minorHAnsi"/>
          <w:color w:val="auto"/>
          <w:u w:val="none"/>
        </w:rPr>
        <w:t xml:space="preserve"> a my v</w:t>
      </w:r>
      <w:r w:rsidRPr="0035404E">
        <w:rPr>
          <w:rFonts w:asciiTheme="minorHAnsi" w:hAnsiTheme="minorHAnsi" w:cstheme="minorHAnsi"/>
          <w:color w:val="050505"/>
          <w:shd w:val="clear" w:color="auto" w:fill="FFFFFF"/>
        </w:rPr>
        <w:t>ěříme, že to bude historie dlouhá</w:t>
      </w:r>
      <w:r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Pr="0035404E">
        <w:rPr>
          <w:rFonts w:asciiTheme="minorHAnsi" w:hAnsiTheme="minorHAnsi" w:cstheme="minorHAnsi"/>
          <w:color w:val="050505"/>
          <w:shd w:val="clear" w:color="auto" w:fill="FFFFFF"/>
        </w:rPr>
        <w:t xml:space="preserve"> a těšíme se, že ji budete psát s námi.</w:t>
      </w:r>
    </w:p>
    <w:p w:rsidR="00221DBA" w:rsidRPr="0035404E" w:rsidRDefault="00221DBA" w:rsidP="0035404E">
      <w:pPr>
        <w:shd w:val="clear" w:color="auto" w:fill="FFFFFF"/>
        <w:spacing w:after="0" w:line="240" w:lineRule="auto"/>
        <w:ind w:firstLine="284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</w:p>
    <w:p w:rsidR="0035404E" w:rsidRDefault="0035404E" w:rsidP="0035404E">
      <w:pPr>
        <w:jc w:val="both"/>
        <w:rPr>
          <w:rFonts w:asciiTheme="minorHAnsi" w:hAnsiTheme="minorHAnsi" w:cstheme="minorHAnsi"/>
          <w:b/>
          <w:bCs/>
        </w:rPr>
      </w:pPr>
    </w:p>
    <w:p w:rsidR="00D97127" w:rsidRPr="0035404E" w:rsidRDefault="005F5431" w:rsidP="0035404E">
      <w:pPr>
        <w:jc w:val="both"/>
        <w:rPr>
          <w:rFonts w:asciiTheme="minorHAnsi" w:hAnsiTheme="minorHAnsi" w:cstheme="minorHAnsi"/>
          <w:b/>
          <w:bCs/>
        </w:rPr>
      </w:pPr>
      <w:r w:rsidRPr="0035404E">
        <w:rPr>
          <w:rFonts w:asciiTheme="minorHAnsi" w:hAnsiTheme="minorHAnsi" w:cstheme="minorHAnsi"/>
          <w:b/>
          <w:bCs/>
        </w:rPr>
        <w:t>Historie Čítárny</w:t>
      </w:r>
    </w:p>
    <w:p w:rsidR="00E321BE" w:rsidRPr="0035404E" w:rsidRDefault="00EF522E" w:rsidP="0035404E">
      <w:pPr>
        <w:spacing w:after="0" w:line="240" w:lineRule="auto"/>
        <w:ind w:firstLine="284"/>
        <w:jc w:val="both"/>
        <w:rPr>
          <w:rFonts w:asciiTheme="minorHAnsi" w:eastAsia="Arial" w:hAnsiTheme="minorHAnsi" w:cstheme="minorHAnsi"/>
          <w:color w:val="444444"/>
        </w:rPr>
      </w:pPr>
      <w:r w:rsidRPr="0035404E">
        <w:rPr>
          <w:rFonts w:asciiTheme="minorHAnsi" w:hAnsiTheme="minorHAnsi" w:cstheme="minorHAnsi"/>
        </w:rPr>
        <w:t>Čítárna</w:t>
      </w:r>
      <w:r w:rsidR="00CC21C8" w:rsidRPr="0035404E">
        <w:rPr>
          <w:rFonts w:asciiTheme="minorHAnsi" w:hAnsiTheme="minorHAnsi" w:cstheme="minorHAnsi"/>
        </w:rPr>
        <w:t xml:space="preserve">, kterou </w:t>
      </w:r>
      <w:r w:rsidR="00CC21C8" w:rsidRPr="0035404E">
        <w:rPr>
          <w:rFonts w:asciiTheme="minorHAnsi" w:eastAsia="Arial" w:hAnsiTheme="minorHAnsi" w:cstheme="minorHAnsi"/>
          <w:color w:val="444444"/>
        </w:rPr>
        <w:t>z bývalých laboratoří Výzkumného ústavu mlékárenského</w:t>
      </w:r>
      <w:r w:rsidR="00CC21C8" w:rsidRPr="0035404E">
        <w:rPr>
          <w:rFonts w:asciiTheme="minorHAnsi" w:hAnsiTheme="minorHAnsi" w:cstheme="minorHAnsi"/>
        </w:rPr>
        <w:t xml:space="preserve"> postupně během dvou let vybudovali nadšenci z řad členů </w:t>
      </w:r>
      <w:proofErr w:type="spellStart"/>
      <w:r w:rsidR="00CC21C8" w:rsidRPr="0035404E">
        <w:rPr>
          <w:rFonts w:asciiTheme="minorHAnsi" w:hAnsiTheme="minorHAnsi" w:cstheme="minorHAnsi"/>
        </w:rPr>
        <w:t>Unijazzu</w:t>
      </w:r>
      <w:proofErr w:type="spellEnd"/>
      <w:r w:rsidR="00CC21C8" w:rsidRPr="0035404E">
        <w:rPr>
          <w:rFonts w:asciiTheme="minorHAnsi" w:hAnsiTheme="minorHAnsi" w:cstheme="minorHAnsi"/>
        </w:rPr>
        <w:t xml:space="preserve"> zcela svépomocí, </w:t>
      </w:r>
      <w:r w:rsidR="00E90A34" w:rsidRPr="0035404E">
        <w:rPr>
          <w:rFonts w:asciiTheme="minorHAnsi" w:hAnsiTheme="minorHAnsi" w:cstheme="minorHAnsi"/>
        </w:rPr>
        <w:t xml:space="preserve">přivítala </w:t>
      </w:r>
      <w:r w:rsidRPr="0035404E">
        <w:rPr>
          <w:rFonts w:asciiTheme="minorHAnsi" w:hAnsiTheme="minorHAnsi" w:cstheme="minorHAnsi"/>
        </w:rPr>
        <w:t>své první návštěvníky</w:t>
      </w:r>
      <w:r w:rsidR="00221DBA" w:rsidRPr="0035404E">
        <w:rPr>
          <w:rFonts w:asciiTheme="minorHAnsi" w:hAnsiTheme="minorHAnsi" w:cstheme="minorHAnsi"/>
        </w:rPr>
        <w:t xml:space="preserve"> v sídle </w:t>
      </w:r>
      <w:proofErr w:type="spellStart"/>
      <w:r w:rsidR="00221DBA" w:rsidRPr="0035404E">
        <w:rPr>
          <w:rFonts w:asciiTheme="minorHAnsi" w:hAnsiTheme="minorHAnsi" w:cstheme="minorHAnsi"/>
        </w:rPr>
        <w:t>Unijazzu</w:t>
      </w:r>
      <w:proofErr w:type="spellEnd"/>
      <w:r w:rsidR="00221DBA" w:rsidRPr="0035404E">
        <w:rPr>
          <w:rFonts w:asciiTheme="minorHAnsi" w:hAnsiTheme="minorHAnsi" w:cstheme="minorHAnsi"/>
        </w:rPr>
        <w:t xml:space="preserve"> v </w:t>
      </w:r>
      <w:proofErr w:type="spellStart"/>
      <w:r w:rsidR="00221DBA" w:rsidRPr="0035404E">
        <w:rPr>
          <w:rFonts w:asciiTheme="minorHAnsi" w:hAnsiTheme="minorHAnsi" w:cstheme="minorHAnsi"/>
        </w:rPr>
        <w:t>Jindřišské</w:t>
      </w:r>
      <w:proofErr w:type="spellEnd"/>
      <w:r w:rsidR="00221DBA" w:rsidRPr="0035404E">
        <w:rPr>
          <w:rFonts w:asciiTheme="minorHAnsi" w:hAnsiTheme="minorHAnsi" w:cstheme="minorHAnsi"/>
        </w:rPr>
        <w:t xml:space="preserve"> pasáži v centru Prahy</w:t>
      </w:r>
      <w:r w:rsidR="00E90A34" w:rsidRPr="0035404E">
        <w:rPr>
          <w:rFonts w:asciiTheme="minorHAnsi" w:hAnsiTheme="minorHAnsi" w:cstheme="minorHAnsi"/>
        </w:rPr>
        <w:t xml:space="preserve"> na podzim roku 1997</w:t>
      </w:r>
      <w:r w:rsidRPr="0035404E">
        <w:rPr>
          <w:rFonts w:asciiTheme="minorHAnsi" w:hAnsiTheme="minorHAnsi" w:cstheme="minorHAnsi"/>
        </w:rPr>
        <w:t xml:space="preserve">. </w:t>
      </w:r>
      <w:r w:rsidR="00221DBA" w:rsidRPr="0035404E">
        <w:rPr>
          <w:rFonts w:asciiTheme="minorHAnsi" w:hAnsiTheme="minorHAnsi" w:cstheme="minorHAnsi"/>
        </w:rPr>
        <w:t xml:space="preserve">Od té doby tento </w:t>
      </w:r>
      <w:r w:rsidRPr="0035404E">
        <w:rPr>
          <w:rFonts w:asciiTheme="minorHAnsi" w:hAnsiTheme="minorHAnsi" w:cstheme="minorHAnsi"/>
        </w:rPr>
        <w:t>prostor poskytoval</w:t>
      </w:r>
      <w:r w:rsidR="00221DBA" w:rsidRPr="0035404E">
        <w:rPr>
          <w:rFonts w:asciiTheme="minorHAnsi" w:hAnsiTheme="minorHAnsi" w:cstheme="minorHAnsi"/>
        </w:rPr>
        <w:t xml:space="preserve"> klidný azyl všem, kdo chtěli uniknout shonu městského centra, potkat spřízněné duše nebo zajít na zajímavý pořad</w:t>
      </w:r>
      <w:r w:rsidR="00E90A34" w:rsidRPr="0035404E">
        <w:rPr>
          <w:rFonts w:asciiTheme="minorHAnsi" w:hAnsiTheme="minorHAnsi" w:cstheme="minorHAnsi"/>
        </w:rPr>
        <w:t>, více než 20 let.</w:t>
      </w:r>
      <w:r w:rsidR="00221DBA" w:rsidRPr="0035404E">
        <w:rPr>
          <w:rFonts w:asciiTheme="minorHAnsi" w:hAnsiTheme="minorHAnsi" w:cstheme="minorHAnsi"/>
        </w:rPr>
        <w:t xml:space="preserve"> Stačilo jen zazvonit na zvonek, vystoupat do čtvrtého patra a ocitli jste se v jiném světě. </w:t>
      </w:r>
      <w:r w:rsidR="00CC21C8" w:rsidRPr="0035404E">
        <w:rPr>
          <w:rFonts w:asciiTheme="minorHAnsi" w:hAnsiTheme="minorHAnsi" w:cstheme="minorHAnsi"/>
        </w:rPr>
        <w:t>P</w:t>
      </w:r>
      <w:r w:rsidR="00E90A34" w:rsidRPr="0035404E">
        <w:rPr>
          <w:rFonts w:asciiTheme="minorHAnsi" w:eastAsia="Arial" w:hAnsiTheme="minorHAnsi" w:cstheme="minorHAnsi"/>
          <w:color w:val="444444"/>
        </w:rPr>
        <w:t>ravidelných podvečerních pořadů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</w:t>
      </w:r>
      <w:r w:rsidR="0084472E">
        <w:rPr>
          <w:rFonts w:asciiTheme="minorHAnsi" w:eastAsia="Arial" w:hAnsiTheme="minorHAnsi" w:cstheme="minorHAnsi"/>
          <w:color w:val="444444"/>
        </w:rPr>
        <w:t>–</w:t>
      </w:r>
      <w:r w:rsidR="00E90A34" w:rsidRPr="0035404E">
        <w:rPr>
          <w:rFonts w:asciiTheme="minorHAnsi" w:eastAsia="Arial" w:hAnsiTheme="minorHAnsi" w:cstheme="minorHAnsi"/>
          <w:color w:val="444444"/>
        </w:rPr>
        <w:t xml:space="preserve"> autorsk</w:t>
      </w:r>
      <w:r w:rsidR="00CC21C8" w:rsidRPr="0035404E">
        <w:rPr>
          <w:rFonts w:asciiTheme="minorHAnsi" w:eastAsia="Arial" w:hAnsiTheme="minorHAnsi" w:cstheme="minorHAnsi"/>
          <w:color w:val="444444"/>
        </w:rPr>
        <w:t>ých</w:t>
      </w:r>
      <w:r w:rsidR="00E90A34" w:rsidRPr="0035404E">
        <w:rPr>
          <w:rFonts w:asciiTheme="minorHAnsi" w:eastAsia="Arial" w:hAnsiTheme="minorHAnsi" w:cstheme="minorHAnsi"/>
          <w:color w:val="444444"/>
        </w:rPr>
        <w:t xml:space="preserve"> čtení, koncert</w:t>
      </w:r>
      <w:r w:rsidR="00CC21C8" w:rsidRPr="0035404E">
        <w:rPr>
          <w:rFonts w:asciiTheme="minorHAnsi" w:eastAsia="Arial" w:hAnsiTheme="minorHAnsi" w:cstheme="minorHAnsi"/>
          <w:color w:val="444444"/>
        </w:rPr>
        <w:t>ů</w:t>
      </w:r>
      <w:r w:rsidR="00E90A34" w:rsidRPr="0035404E">
        <w:rPr>
          <w:rFonts w:asciiTheme="minorHAnsi" w:eastAsia="Arial" w:hAnsiTheme="minorHAnsi" w:cstheme="minorHAnsi"/>
          <w:color w:val="444444"/>
        </w:rPr>
        <w:t>, poslechov</w:t>
      </w:r>
      <w:r w:rsidR="00CC21C8" w:rsidRPr="0035404E">
        <w:rPr>
          <w:rFonts w:asciiTheme="minorHAnsi" w:eastAsia="Arial" w:hAnsiTheme="minorHAnsi" w:cstheme="minorHAnsi"/>
          <w:color w:val="444444"/>
        </w:rPr>
        <w:t>ých</w:t>
      </w:r>
      <w:r w:rsidR="00E90A34" w:rsidRPr="0035404E">
        <w:rPr>
          <w:rFonts w:asciiTheme="minorHAnsi" w:eastAsia="Arial" w:hAnsiTheme="minorHAnsi" w:cstheme="minorHAnsi"/>
          <w:color w:val="444444"/>
        </w:rPr>
        <w:t xml:space="preserve"> pořad</w:t>
      </w:r>
      <w:r w:rsidR="00CC21C8" w:rsidRPr="0035404E">
        <w:rPr>
          <w:rFonts w:asciiTheme="minorHAnsi" w:eastAsia="Arial" w:hAnsiTheme="minorHAnsi" w:cstheme="minorHAnsi"/>
          <w:color w:val="444444"/>
        </w:rPr>
        <w:t>ů</w:t>
      </w:r>
      <w:r w:rsidR="00E90A34" w:rsidRPr="0035404E">
        <w:rPr>
          <w:rFonts w:asciiTheme="minorHAnsi" w:eastAsia="Arial" w:hAnsiTheme="minorHAnsi" w:cstheme="minorHAnsi"/>
          <w:color w:val="444444"/>
        </w:rPr>
        <w:t>, přednáš</w:t>
      </w:r>
      <w:r w:rsidR="00CC21C8" w:rsidRPr="0035404E">
        <w:rPr>
          <w:rFonts w:asciiTheme="minorHAnsi" w:eastAsia="Arial" w:hAnsiTheme="minorHAnsi" w:cstheme="minorHAnsi"/>
          <w:color w:val="444444"/>
        </w:rPr>
        <w:t>ek</w:t>
      </w:r>
      <w:r w:rsidR="00E90A34" w:rsidRPr="0035404E">
        <w:rPr>
          <w:rFonts w:asciiTheme="minorHAnsi" w:eastAsia="Arial" w:hAnsiTheme="minorHAnsi" w:cstheme="minorHAnsi"/>
          <w:color w:val="444444"/>
        </w:rPr>
        <w:t xml:space="preserve"> s filmovými projekcemi, besed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na nejrůznější témata kulturní, ekologická či společenská</w:t>
      </w:r>
      <w:r w:rsidR="00E90A34" w:rsidRPr="0035404E">
        <w:rPr>
          <w:rFonts w:asciiTheme="minorHAnsi" w:eastAsia="Arial" w:hAnsiTheme="minorHAnsi" w:cstheme="minorHAnsi"/>
          <w:color w:val="444444"/>
        </w:rPr>
        <w:t xml:space="preserve"> </w:t>
      </w:r>
      <w:r w:rsidR="00CC21C8" w:rsidRPr="0035404E">
        <w:rPr>
          <w:rFonts w:asciiTheme="minorHAnsi" w:eastAsia="Arial" w:hAnsiTheme="minorHAnsi" w:cstheme="minorHAnsi"/>
          <w:color w:val="444444"/>
        </w:rPr>
        <w:t>i</w:t>
      </w:r>
      <w:r w:rsidR="00E90A34" w:rsidRPr="0035404E">
        <w:rPr>
          <w:rFonts w:asciiTheme="minorHAnsi" w:eastAsia="Arial" w:hAnsiTheme="minorHAnsi" w:cstheme="minorHAnsi"/>
          <w:color w:val="444444"/>
        </w:rPr>
        <w:t xml:space="preserve"> výstav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se za ta léta odehrálo nespočet. A taky večírků samozřejmě, nejen těch vyhlášených vánočních. Mimo to bylo možné nahlédnout do </w:t>
      </w:r>
      <w:r w:rsidR="00E90A34" w:rsidRPr="0035404E">
        <w:rPr>
          <w:rFonts w:asciiTheme="minorHAnsi" w:eastAsia="Arial" w:hAnsiTheme="minorHAnsi" w:cstheme="minorHAnsi"/>
          <w:color w:val="444444"/>
        </w:rPr>
        <w:t>archiv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u, který díky laskavosti četných dárců čítal řadu </w:t>
      </w:r>
      <w:r w:rsidR="00E90A34" w:rsidRPr="0035404E">
        <w:rPr>
          <w:rFonts w:asciiTheme="minorHAnsi" w:eastAsia="Arial" w:hAnsiTheme="minorHAnsi" w:cstheme="minorHAnsi"/>
          <w:color w:val="444444"/>
        </w:rPr>
        <w:t>knih, časopisů, fanzinů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a různých hudebních nosičů.</w:t>
      </w:r>
    </w:p>
    <w:p w:rsidR="00E321BE" w:rsidRPr="0035404E" w:rsidRDefault="00290AA0" w:rsidP="0035404E">
      <w:pPr>
        <w:spacing w:after="0" w:line="240" w:lineRule="auto"/>
        <w:ind w:firstLine="284"/>
        <w:jc w:val="both"/>
        <w:rPr>
          <w:rFonts w:asciiTheme="minorHAnsi" w:eastAsia="Arial" w:hAnsiTheme="minorHAnsi" w:cstheme="minorHAnsi"/>
          <w:color w:val="444444"/>
        </w:rPr>
      </w:pPr>
      <w:r w:rsidRPr="0035404E">
        <w:rPr>
          <w:rFonts w:asciiTheme="minorHAnsi" w:eastAsia="Arial" w:hAnsiTheme="minorHAnsi" w:cstheme="minorHAnsi"/>
          <w:color w:val="444444"/>
        </w:rPr>
        <w:t>T</w:t>
      </w:r>
      <w:r w:rsidR="00CC21C8" w:rsidRPr="0035404E">
        <w:rPr>
          <w:rFonts w:asciiTheme="minorHAnsi" w:eastAsia="Arial" w:hAnsiTheme="minorHAnsi" w:cstheme="minorHAnsi"/>
          <w:color w:val="444444"/>
        </w:rPr>
        <w:t>ento</w:t>
      </w:r>
      <w:r w:rsidRPr="0035404E">
        <w:rPr>
          <w:rFonts w:asciiTheme="minorHAnsi" w:eastAsia="Arial" w:hAnsiTheme="minorHAnsi" w:cstheme="minorHAnsi"/>
          <w:color w:val="444444"/>
        </w:rPr>
        <w:t xml:space="preserve"> prostor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, který se stal legendárním dokonce i za hranicemi, </w:t>
      </w:r>
      <w:r w:rsidRPr="0035404E">
        <w:rPr>
          <w:rFonts w:asciiTheme="minorHAnsi" w:eastAsia="Arial" w:hAnsiTheme="minorHAnsi" w:cstheme="minorHAnsi"/>
          <w:color w:val="444444"/>
        </w:rPr>
        <w:t xml:space="preserve">jsme </w:t>
      </w:r>
      <w:r w:rsidR="00CC21C8" w:rsidRPr="0035404E">
        <w:rPr>
          <w:rFonts w:asciiTheme="minorHAnsi" w:eastAsia="Arial" w:hAnsiTheme="minorHAnsi" w:cstheme="minorHAnsi"/>
          <w:color w:val="444444"/>
        </w:rPr>
        <w:t>nakonec museli opustit. A</w:t>
      </w:r>
      <w:r w:rsidR="0035404E">
        <w:rPr>
          <w:rFonts w:asciiTheme="minorHAnsi" w:eastAsia="Arial" w:hAnsiTheme="minorHAnsi" w:cstheme="minorHAnsi"/>
          <w:color w:val="444444"/>
        </w:rPr>
        <w:t xml:space="preserve"> i když 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samozřejmě neradi, </w:t>
      </w:r>
      <w:r w:rsidR="0035404E">
        <w:rPr>
          <w:rFonts w:asciiTheme="minorHAnsi" w:eastAsia="Arial" w:hAnsiTheme="minorHAnsi" w:cstheme="minorHAnsi"/>
          <w:color w:val="444444"/>
        </w:rPr>
        <w:t>tak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oproti všem původním očekáváním až na konci roku 2018.</w:t>
      </w:r>
      <w:r w:rsidR="00E321BE" w:rsidRPr="0035404E">
        <w:rPr>
          <w:rFonts w:asciiTheme="minorHAnsi" w:eastAsia="Arial" w:hAnsiTheme="minorHAnsi" w:cstheme="minorHAnsi"/>
          <w:color w:val="444444"/>
        </w:rPr>
        <w:t xml:space="preserve"> </w:t>
      </w:r>
      <w:r w:rsidR="00A13B5B" w:rsidRPr="0035404E">
        <w:rPr>
          <w:rFonts w:asciiTheme="minorHAnsi" w:eastAsia="Arial" w:hAnsiTheme="minorHAnsi" w:cstheme="minorHAnsi"/>
          <w:color w:val="444444"/>
        </w:rPr>
        <w:t xml:space="preserve">Vybavení </w:t>
      </w:r>
      <w:r w:rsidRPr="0035404E">
        <w:rPr>
          <w:rFonts w:asciiTheme="minorHAnsi" w:eastAsia="Arial" w:hAnsiTheme="minorHAnsi" w:cstheme="minorHAnsi"/>
          <w:color w:val="444444"/>
        </w:rPr>
        <w:t>Čítárny jsme uložili do skladu</w:t>
      </w:r>
      <w:r w:rsidR="00A13B5B" w:rsidRPr="0035404E">
        <w:rPr>
          <w:rFonts w:asciiTheme="minorHAnsi" w:eastAsia="Arial" w:hAnsiTheme="minorHAnsi" w:cstheme="minorHAnsi"/>
          <w:color w:val="444444"/>
        </w:rPr>
        <w:t xml:space="preserve">, </w:t>
      </w:r>
      <w:r w:rsidRPr="0035404E">
        <w:rPr>
          <w:rFonts w:asciiTheme="minorHAnsi" w:eastAsia="Arial" w:hAnsiTheme="minorHAnsi" w:cstheme="minorHAnsi"/>
          <w:color w:val="444444"/>
        </w:rPr>
        <w:t xml:space="preserve">andulky jsme přestěhovali do našeho druhého útočiště </w:t>
      </w:r>
      <w:proofErr w:type="spellStart"/>
      <w:r w:rsidRPr="0035404E">
        <w:rPr>
          <w:rFonts w:asciiTheme="minorHAnsi" w:eastAsia="Arial" w:hAnsiTheme="minorHAnsi" w:cstheme="minorHAnsi"/>
          <w:color w:val="444444"/>
        </w:rPr>
        <w:t>Unijazzu</w:t>
      </w:r>
      <w:proofErr w:type="spellEnd"/>
      <w:r w:rsidRPr="0035404E">
        <w:rPr>
          <w:rFonts w:asciiTheme="minorHAnsi" w:eastAsia="Arial" w:hAnsiTheme="minorHAnsi" w:cstheme="minorHAnsi"/>
          <w:color w:val="444444"/>
        </w:rPr>
        <w:t xml:space="preserve"> v</w:t>
      </w:r>
      <w:r w:rsidR="0035404E">
        <w:rPr>
          <w:rFonts w:asciiTheme="minorHAnsi" w:eastAsia="Arial" w:hAnsiTheme="minorHAnsi" w:cstheme="minorHAnsi"/>
          <w:color w:val="444444"/>
        </w:rPr>
        <w:t> </w:t>
      </w:r>
      <w:r w:rsidRPr="0035404E">
        <w:rPr>
          <w:rFonts w:asciiTheme="minorHAnsi" w:eastAsia="Arial" w:hAnsiTheme="minorHAnsi" w:cstheme="minorHAnsi"/>
          <w:color w:val="444444"/>
        </w:rPr>
        <w:t xml:space="preserve">historické budově Kaštanu </w:t>
      </w:r>
      <w:r w:rsidR="00CC21C8" w:rsidRPr="0035404E">
        <w:rPr>
          <w:rFonts w:asciiTheme="minorHAnsi" w:eastAsia="Arial" w:hAnsiTheme="minorHAnsi" w:cstheme="minorHAnsi"/>
          <w:color w:val="444444"/>
        </w:rPr>
        <w:t>v</w:t>
      </w:r>
      <w:r w:rsidRPr="0035404E">
        <w:rPr>
          <w:rFonts w:asciiTheme="minorHAnsi" w:eastAsia="Arial" w:hAnsiTheme="minorHAnsi" w:cstheme="minorHAnsi"/>
          <w:color w:val="444444"/>
        </w:rPr>
        <w:t xml:space="preserve"> Břevnově a spolu s nimi jsme tam přesunuli i většinu aktivit Čítárny. 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Situace však rozhodně nevypadala beznadějně, hned z kraje roku 2019 jsme začali jednat se zástupci firmy SUDOP o možnosti </w:t>
      </w:r>
      <w:r w:rsidR="00E321BE" w:rsidRPr="0035404E">
        <w:rPr>
          <w:rFonts w:asciiTheme="minorHAnsi" w:eastAsia="Arial" w:hAnsiTheme="minorHAnsi" w:cstheme="minorHAnsi"/>
          <w:color w:val="444444"/>
        </w:rPr>
        <w:t xml:space="preserve">otevření </w:t>
      </w:r>
      <w:r w:rsidR="00CC21C8" w:rsidRPr="0035404E">
        <w:rPr>
          <w:rFonts w:asciiTheme="minorHAnsi" w:eastAsia="Arial" w:hAnsiTheme="minorHAnsi" w:cstheme="minorHAnsi"/>
          <w:color w:val="444444"/>
        </w:rPr>
        <w:t>nové Čítárny v </w:t>
      </w:r>
      <w:proofErr w:type="spellStart"/>
      <w:r w:rsidR="00CC21C8" w:rsidRPr="0035404E">
        <w:rPr>
          <w:rFonts w:asciiTheme="minorHAnsi" w:eastAsia="Arial" w:hAnsiTheme="minorHAnsi" w:cstheme="minorHAnsi"/>
          <w:color w:val="444444"/>
        </w:rPr>
        <w:t>Krenovce</w:t>
      </w:r>
      <w:proofErr w:type="spellEnd"/>
      <w:r w:rsidR="00CC21C8" w:rsidRPr="0035404E">
        <w:rPr>
          <w:rFonts w:asciiTheme="minorHAnsi" w:eastAsia="Arial" w:hAnsiTheme="minorHAnsi" w:cstheme="minorHAnsi"/>
          <w:color w:val="444444"/>
        </w:rPr>
        <w:t>, kde tato firma, která je majitelem objektu, plánovala zbudovat kulturní prostor. Budova, která je památkově chráněná</w:t>
      </w:r>
      <w:r w:rsidR="0035404E">
        <w:rPr>
          <w:rFonts w:asciiTheme="minorHAnsi" w:eastAsia="Arial" w:hAnsiTheme="minorHAnsi" w:cstheme="minorHAnsi"/>
          <w:color w:val="444444"/>
        </w:rPr>
        <w:t>,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potřebovala celkovou rekonstrukci, takže bylo jasné, že to chvíli potrvá</w:t>
      </w:r>
      <w:r w:rsidR="0035404E">
        <w:rPr>
          <w:rFonts w:asciiTheme="minorHAnsi" w:eastAsia="Arial" w:hAnsiTheme="minorHAnsi" w:cstheme="minorHAnsi"/>
          <w:color w:val="444444"/>
        </w:rPr>
        <w:t>. V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ýhodou </w:t>
      </w:r>
      <w:r w:rsidR="0035404E">
        <w:rPr>
          <w:rFonts w:asciiTheme="minorHAnsi" w:eastAsia="Arial" w:hAnsiTheme="minorHAnsi" w:cstheme="minorHAnsi"/>
          <w:color w:val="444444"/>
        </w:rPr>
        <w:t xml:space="preserve">však </w:t>
      </w:r>
      <w:r w:rsidR="00CC21C8" w:rsidRPr="0035404E">
        <w:rPr>
          <w:rFonts w:asciiTheme="minorHAnsi" w:eastAsia="Arial" w:hAnsiTheme="minorHAnsi" w:cstheme="minorHAnsi"/>
          <w:color w:val="444444"/>
        </w:rPr>
        <w:t>bylo, že jsme u rekonstrukce mohli být, a tak</w:t>
      </w:r>
      <w:r w:rsidR="0035404E">
        <w:rPr>
          <w:rFonts w:asciiTheme="minorHAnsi" w:eastAsia="Arial" w:hAnsiTheme="minorHAnsi" w:cstheme="minorHAnsi"/>
          <w:color w:val="444444"/>
        </w:rPr>
        <w:t xml:space="preserve"> trochu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si prostor, alespoň částečně</w:t>
      </w:r>
      <w:r w:rsidR="0035404E">
        <w:rPr>
          <w:rFonts w:asciiTheme="minorHAnsi" w:eastAsia="Arial" w:hAnsiTheme="minorHAnsi" w:cstheme="minorHAnsi"/>
          <w:color w:val="444444"/>
        </w:rPr>
        <w:t>,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</w:t>
      </w:r>
      <w:r w:rsidR="0084472E">
        <w:rPr>
          <w:rFonts w:asciiTheme="minorHAnsi" w:eastAsia="Arial" w:hAnsiTheme="minorHAnsi" w:cstheme="minorHAnsi"/>
          <w:color w:val="444444"/>
        </w:rPr>
        <w:t>‚</w:t>
      </w:r>
      <w:r w:rsidR="00CC21C8" w:rsidRPr="0035404E">
        <w:rPr>
          <w:rFonts w:asciiTheme="minorHAnsi" w:eastAsia="Arial" w:hAnsiTheme="minorHAnsi" w:cstheme="minorHAnsi"/>
          <w:color w:val="444444"/>
        </w:rPr>
        <w:t>ušít</w:t>
      </w:r>
      <w:r w:rsidR="0084472E">
        <w:rPr>
          <w:rFonts w:asciiTheme="minorHAnsi" w:eastAsia="Arial" w:hAnsiTheme="minorHAnsi" w:cstheme="minorHAnsi"/>
          <w:color w:val="444444"/>
        </w:rPr>
        <w:t>‘</w:t>
      </w:r>
      <w:r w:rsidR="00CC21C8" w:rsidRPr="0035404E">
        <w:rPr>
          <w:rFonts w:asciiTheme="minorHAnsi" w:eastAsia="Arial" w:hAnsiTheme="minorHAnsi" w:cstheme="minorHAnsi"/>
          <w:color w:val="444444"/>
        </w:rPr>
        <w:t xml:space="preserve"> na míru.</w:t>
      </w:r>
    </w:p>
    <w:p w:rsidR="00E321BE" w:rsidRPr="0035404E" w:rsidRDefault="00E321BE" w:rsidP="0035404E">
      <w:pPr>
        <w:spacing w:after="0" w:line="240" w:lineRule="auto"/>
        <w:ind w:firstLine="284"/>
        <w:jc w:val="both"/>
        <w:rPr>
          <w:rStyle w:val="Hypertextovodkaz"/>
          <w:rFonts w:asciiTheme="minorHAnsi" w:eastAsia="Arial" w:hAnsiTheme="minorHAnsi" w:cstheme="minorHAnsi"/>
          <w:color w:val="444444"/>
          <w:u w:val="none"/>
        </w:rPr>
      </w:pPr>
      <w:r w:rsidRPr="0035404E">
        <w:rPr>
          <w:rFonts w:asciiTheme="minorHAnsi" w:eastAsia="Arial" w:hAnsiTheme="minorHAnsi" w:cstheme="minorHAnsi"/>
          <w:color w:val="444444"/>
        </w:rPr>
        <w:t xml:space="preserve">Ta chvíle se nakonec vlivem různých okolností protáhla více než jsme očekávali, ale Čítárna v té době rozhodně nezahálela. Přetavila se do </w:t>
      </w:r>
      <w:r w:rsidRPr="0035404E">
        <w:rPr>
          <w:rFonts w:asciiTheme="minorHAnsi" w:eastAsia="Arial" w:hAnsiTheme="minorHAnsi" w:cstheme="minorHAnsi"/>
          <w:i/>
          <w:iCs/>
          <w:color w:val="444444"/>
        </w:rPr>
        <w:t>Čítárny na cestách</w:t>
      </w:r>
      <w:r w:rsidRPr="0035404E">
        <w:rPr>
          <w:rFonts w:asciiTheme="minorHAnsi" w:eastAsia="Arial" w:hAnsiTheme="minorHAnsi" w:cstheme="minorHAnsi"/>
          <w:color w:val="444444"/>
        </w:rPr>
        <w:t xml:space="preserve"> a své pořady nabízela nejen v Kaštanu, ale taky na řadě dalších míst v</w:t>
      </w:r>
      <w:r w:rsidR="00AE700C">
        <w:rPr>
          <w:rFonts w:asciiTheme="minorHAnsi" w:eastAsia="Arial" w:hAnsiTheme="minorHAnsi" w:cstheme="minorHAnsi"/>
          <w:color w:val="444444"/>
        </w:rPr>
        <w:t> </w:t>
      </w:r>
      <w:r w:rsidRPr="0035404E">
        <w:rPr>
          <w:rFonts w:asciiTheme="minorHAnsi" w:eastAsia="Arial" w:hAnsiTheme="minorHAnsi" w:cstheme="minorHAnsi"/>
          <w:color w:val="444444"/>
        </w:rPr>
        <w:t>Praze</w:t>
      </w:r>
      <w:r w:rsidR="00AE700C">
        <w:rPr>
          <w:rFonts w:asciiTheme="minorHAnsi" w:eastAsia="Arial" w:hAnsiTheme="minorHAnsi" w:cstheme="minorHAnsi"/>
          <w:color w:val="444444"/>
        </w:rPr>
        <w:t>.</w:t>
      </w:r>
      <w:r w:rsidRPr="0035404E">
        <w:rPr>
          <w:rFonts w:asciiTheme="minorHAnsi" w:eastAsia="Arial" w:hAnsiTheme="minorHAnsi" w:cstheme="minorHAnsi"/>
          <w:color w:val="444444"/>
        </w:rPr>
        <w:t xml:space="preserve"> Kromě toho jsme v době, kdy nebylo možné kulturu pěstovat naživo připravovali </w:t>
      </w:r>
      <w:proofErr w:type="spellStart"/>
      <w:r w:rsidRPr="0035404E">
        <w:rPr>
          <w:rFonts w:asciiTheme="minorHAnsi" w:eastAsia="Arial" w:hAnsiTheme="minorHAnsi" w:cstheme="minorHAnsi"/>
          <w:color w:val="444444"/>
        </w:rPr>
        <w:t>podcast</w:t>
      </w:r>
      <w:proofErr w:type="spellEnd"/>
      <w:r w:rsidRPr="0035404E">
        <w:rPr>
          <w:rFonts w:asciiTheme="minorHAnsi" w:eastAsia="Arial" w:hAnsiTheme="minorHAnsi" w:cstheme="minorHAnsi"/>
          <w:color w:val="444444"/>
        </w:rPr>
        <w:t xml:space="preserve"> s názvem </w:t>
      </w:r>
      <w:r w:rsidRPr="0035404E">
        <w:rPr>
          <w:rFonts w:asciiTheme="minorHAnsi" w:eastAsia="Arial" w:hAnsiTheme="minorHAnsi" w:cstheme="minorHAnsi"/>
          <w:i/>
          <w:iCs/>
          <w:color w:val="444444"/>
        </w:rPr>
        <w:t xml:space="preserve">Lepší než drátem do oka </w:t>
      </w:r>
      <w:hyperlink r:id="rId7" w:history="1">
        <w:r w:rsidRPr="0035404E">
          <w:rPr>
            <w:rStyle w:val="Hypertextovodkaz"/>
            <w:rFonts w:asciiTheme="minorHAnsi" w:hAnsiTheme="minorHAnsi" w:cstheme="minorHAnsi"/>
          </w:rPr>
          <w:t>https://open.spotify.com/show/7K2PbLD9FoOkmPek9Hefnw</w:t>
        </w:r>
      </w:hyperlink>
      <w:r w:rsidRPr="0035404E">
        <w:rPr>
          <w:rFonts w:asciiTheme="minorHAnsi" w:eastAsia="Arial" w:hAnsiTheme="minorHAnsi" w:cstheme="minorHAnsi"/>
          <w:color w:val="444444"/>
        </w:rPr>
        <w:t xml:space="preserve"> </w:t>
      </w:r>
      <w:r w:rsidRPr="0035404E">
        <w:rPr>
          <w:rStyle w:val="Hypertextovodkaz"/>
          <w:rFonts w:asciiTheme="minorHAnsi" w:hAnsiTheme="minorHAnsi" w:cstheme="minorHAnsi"/>
          <w:color w:val="auto"/>
          <w:u w:val="none"/>
        </w:rPr>
        <w:t xml:space="preserve">a </w:t>
      </w:r>
      <w:r w:rsidRPr="0035404E">
        <w:rPr>
          <w:rFonts w:asciiTheme="minorHAnsi" w:hAnsiTheme="minorHAnsi" w:cstheme="minorHAnsi"/>
        </w:rPr>
        <w:t>ve spolupráci s</w:t>
      </w:r>
      <w:r w:rsidR="0035404E">
        <w:rPr>
          <w:rFonts w:asciiTheme="minorHAnsi" w:hAnsiTheme="minorHAnsi" w:cstheme="minorHAnsi"/>
        </w:rPr>
        <w:t> </w:t>
      </w:r>
      <w:r w:rsidRPr="0035404E">
        <w:rPr>
          <w:rFonts w:asciiTheme="minorHAnsi" w:hAnsiTheme="minorHAnsi" w:cstheme="minorHAnsi"/>
        </w:rPr>
        <w:t xml:space="preserve">Žižkovskou nocí jsme v roce 2021 vydali antologii </w:t>
      </w:r>
      <w:r w:rsidRPr="0035404E">
        <w:rPr>
          <w:rFonts w:asciiTheme="minorHAnsi" w:hAnsiTheme="minorHAnsi" w:cstheme="minorHAnsi"/>
          <w:i/>
          <w:iCs/>
        </w:rPr>
        <w:t>Poločas rozpadu</w:t>
      </w:r>
      <w:r w:rsidRPr="0035404E">
        <w:rPr>
          <w:rFonts w:asciiTheme="minorHAnsi" w:hAnsiTheme="minorHAnsi" w:cstheme="minorHAnsi"/>
        </w:rPr>
        <w:t>, která vznikla výběrem z</w:t>
      </w:r>
      <w:r w:rsidR="0035404E">
        <w:rPr>
          <w:rFonts w:asciiTheme="minorHAnsi" w:hAnsiTheme="minorHAnsi" w:cstheme="minorHAnsi"/>
        </w:rPr>
        <w:t> </w:t>
      </w:r>
      <w:r w:rsidRPr="0035404E">
        <w:rPr>
          <w:rFonts w:asciiTheme="minorHAnsi" w:hAnsiTheme="minorHAnsi" w:cstheme="minorHAnsi"/>
        </w:rPr>
        <w:t>příspěvků </w:t>
      </w:r>
      <w:r w:rsidR="00AE700C">
        <w:rPr>
          <w:rFonts w:asciiTheme="minorHAnsi" w:hAnsiTheme="minorHAnsi" w:cstheme="minorHAnsi"/>
        </w:rPr>
        <w:t xml:space="preserve">stejnojmenné </w:t>
      </w:r>
      <w:r w:rsidRPr="0035404E">
        <w:rPr>
          <w:rFonts w:asciiTheme="minorHAnsi" w:hAnsiTheme="minorHAnsi" w:cstheme="minorHAnsi"/>
        </w:rPr>
        <w:t xml:space="preserve">otevřené </w:t>
      </w:r>
      <w:r w:rsidR="00AE700C">
        <w:rPr>
          <w:rFonts w:asciiTheme="minorHAnsi" w:hAnsiTheme="minorHAnsi" w:cstheme="minorHAnsi"/>
        </w:rPr>
        <w:t xml:space="preserve">literární </w:t>
      </w:r>
      <w:r w:rsidRPr="0035404E">
        <w:rPr>
          <w:rFonts w:asciiTheme="minorHAnsi" w:hAnsiTheme="minorHAnsi" w:cstheme="minorHAnsi"/>
        </w:rPr>
        <w:t>výzvy</w:t>
      </w:r>
      <w:r w:rsidR="00AE700C">
        <w:rPr>
          <w:rFonts w:asciiTheme="minorHAnsi" w:hAnsiTheme="minorHAnsi" w:cstheme="minorHAnsi"/>
        </w:rPr>
        <w:t>.</w:t>
      </w:r>
    </w:p>
    <w:p w:rsidR="0035404E" w:rsidRDefault="00E321BE" w:rsidP="0035404E">
      <w:pPr>
        <w:shd w:val="clear" w:color="auto" w:fill="FFFFFF"/>
        <w:spacing w:after="0" w:line="240" w:lineRule="auto"/>
        <w:ind w:firstLine="284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5404E">
        <w:rPr>
          <w:rStyle w:val="Hypertextovodkaz"/>
          <w:rFonts w:asciiTheme="minorHAnsi" w:hAnsiTheme="minorHAnsi" w:cstheme="minorHAnsi"/>
          <w:color w:val="auto"/>
          <w:u w:val="none"/>
        </w:rPr>
        <w:t>Cestování Čítárny skončilo 18. června 2022</w:t>
      </w:r>
      <w:r w:rsidR="0035404E">
        <w:rPr>
          <w:rStyle w:val="Hypertextovodkaz"/>
          <w:rFonts w:asciiTheme="minorHAnsi" w:hAnsiTheme="minorHAnsi" w:cstheme="minorHAnsi"/>
          <w:color w:val="auto"/>
          <w:u w:val="none"/>
        </w:rPr>
        <w:t xml:space="preserve"> a o</w:t>
      </w:r>
      <w:r w:rsidR="0035404E" w:rsidRPr="0035404E">
        <w:rPr>
          <w:rStyle w:val="Hypertextovodkaz"/>
          <w:rFonts w:asciiTheme="minorHAnsi" w:hAnsiTheme="minorHAnsi" w:cstheme="minorHAnsi"/>
          <w:color w:val="auto"/>
          <w:u w:val="none"/>
        </w:rPr>
        <w:t>d toho</w:t>
      </w:r>
      <w:r w:rsidR="0035404E">
        <w:rPr>
          <w:rStyle w:val="Hypertextovodkaz"/>
          <w:rFonts w:asciiTheme="minorHAnsi" w:hAnsiTheme="minorHAnsi" w:cstheme="minorHAnsi"/>
          <w:color w:val="auto"/>
          <w:u w:val="none"/>
        </w:rPr>
        <w:t>to</w:t>
      </w:r>
      <w:r w:rsidR="0035404E" w:rsidRPr="0035404E">
        <w:rPr>
          <w:rStyle w:val="Hypertextovodkaz"/>
          <w:rFonts w:asciiTheme="minorHAnsi" w:hAnsiTheme="minorHAnsi" w:cstheme="minorHAnsi"/>
          <w:color w:val="auto"/>
          <w:u w:val="none"/>
        </w:rPr>
        <w:t xml:space="preserve"> dne nás najdete na nové adrese Husitská 22 na Žižkově, kde sídlíme v milé společnosti Inkubátoru </w:t>
      </w:r>
      <w:proofErr w:type="spellStart"/>
      <w:r w:rsidR="0035404E" w:rsidRPr="0035404E">
        <w:rPr>
          <w:rStyle w:val="Hypertextovodkaz"/>
          <w:rFonts w:asciiTheme="minorHAnsi" w:hAnsiTheme="minorHAnsi" w:cstheme="minorHAnsi"/>
          <w:color w:val="auto"/>
          <w:u w:val="none"/>
        </w:rPr>
        <w:t>Krenovka</w:t>
      </w:r>
      <w:proofErr w:type="spellEnd"/>
      <w:r w:rsidR="0035404E" w:rsidRPr="0035404E">
        <w:rPr>
          <w:rStyle w:val="Hypertextovodkaz"/>
          <w:rFonts w:asciiTheme="minorHAnsi" w:hAnsiTheme="minorHAnsi" w:cstheme="minorHAnsi"/>
          <w:color w:val="auto"/>
          <w:u w:val="none"/>
        </w:rPr>
        <w:t xml:space="preserve"> </w:t>
      </w:r>
      <w:r w:rsidR="0084472E">
        <w:rPr>
          <w:rStyle w:val="Hypertextovodkaz"/>
          <w:rFonts w:asciiTheme="minorHAnsi" w:hAnsiTheme="minorHAnsi" w:cstheme="minorHAnsi"/>
          <w:color w:val="auto"/>
          <w:u w:val="none"/>
        </w:rPr>
        <w:t xml:space="preserve">– </w:t>
      </w:r>
      <w:r w:rsidR="0035404E" w:rsidRPr="0035404E">
        <w:rPr>
          <w:rFonts w:asciiTheme="minorHAnsi" w:hAnsiTheme="minorHAnsi" w:cstheme="minorHAnsi"/>
          <w:color w:val="050505"/>
          <w:shd w:val="clear" w:color="auto" w:fill="FFFFFF"/>
        </w:rPr>
        <w:t xml:space="preserve">ateliérové platformy mladé výtvarné scény a Tance Praha. </w:t>
      </w:r>
    </w:p>
    <w:sectPr w:rsidR="0035404E" w:rsidSect="00D9712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23" w:rsidRDefault="00DC0723" w:rsidP="00D97127">
      <w:pPr>
        <w:spacing w:after="0" w:line="240" w:lineRule="auto"/>
      </w:pPr>
      <w:r>
        <w:separator/>
      </w:r>
    </w:p>
  </w:endnote>
  <w:endnote w:type="continuationSeparator" w:id="0">
    <w:p w:rsidR="00DC0723" w:rsidRDefault="00DC0723" w:rsidP="00D9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23" w:rsidRDefault="00DC0723" w:rsidP="00D97127">
      <w:pPr>
        <w:spacing w:after="0" w:line="240" w:lineRule="auto"/>
      </w:pPr>
      <w:r>
        <w:separator/>
      </w:r>
    </w:p>
  </w:footnote>
  <w:footnote w:type="continuationSeparator" w:id="0">
    <w:p w:rsidR="00DC0723" w:rsidRDefault="00DC0723" w:rsidP="00D9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27" w:rsidRDefault="00D971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127"/>
    <w:rsid w:val="000A4008"/>
    <w:rsid w:val="00135C51"/>
    <w:rsid w:val="001A2935"/>
    <w:rsid w:val="00221DBA"/>
    <w:rsid w:val="00290AA0"/>
    <w:rsid w:val="002C1984"/>
    <w:rsid w:val="002C7375"/>
    <w:rsid w:val="0035404E"/>
    <w:rsid w:val="004A2098"/>
    <w:rsid w:val="004A356D"/>
    <w:rsid w:val="004B5D5D"/>
    <w:rsid w:val="0054454A"/>
    <w:rsid w:val="005F5431"/>
    <w:rsid w:val="00607C9C"/>
    <w:rsid w:val="00625B02"/>
    <w:rsid w:val="0069408E"/>
    <w:rsid w:val="00792BEE"/>
    <w:rsid w:val="007B7473"/>
    <w:rsid w:val="007C0BEB"/>
    <w:rsid w:val="0084472E"/>
    <w:rsid w:val="00972BF4"/>
    <w:rsid w:val="00994CBA"/>
    <w:rsid w:val="009E5A79"/>
    <w:rsid w:val="00A13B5B"/>
    <w:rsid w:val="00AE700C"/>
    <w:rsid w:val="00B83B5F"/>
    <w:rsid w:val="00C203E8"/>
    <w:rsid w:val="00C376AC"/>
    <w:rsid w:val="00CC21C8"/>
    <w:rsid w:val="00CC7682"/>
    <w:rsid w:val="00CD2AC6"/>
    <w:rsid w:val="00D473FE"/>
    <w:rsid w:val="00D5008F"/>
    <w:rsid w:val="00D97127"/>
    <w:rsid w:val="00DC0723"/>
    <w:rsid w:val="00E321BE"/>
    <w:rsid w:val="00E847CC"/>
    <w:rsid w:val="00E90A34"/>
    <w:rsid w:val="00EF522E"/>
    <w:rsid w:val="00F01BA7"/>
    <w:rsid w:val="00F04C69"/>
    <w:rsid w:val="00FD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27B"/>
  </w:style>
  <w:style w:type="paragraph" w:styleId="Nadpis1">
    <w:name w:val="heading 1"/>
    <w:basedOn w:val="Normal2"/>
    <w:next w:val="Normal2"/>
    <w:rsid w:val="005552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2"/>
    <w:next w:val="Normal2"/>
    <w:rsid w:val="005552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2"/>
    <w:next w:val="Normal2"/>
    <w:rsid w:val="005552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2"/>
    <w:next w:val="Normal2"/>
    <w:rsid w:val="005552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2"/>
    <w:next w:val="Normal2"/>
    <w:rsid w:val="0055527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2"/>
    <w:next w:val="Normal2"/>
    <w:rsid w:val="005552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D97127"/>
  </w:style>
  <w:style w:type="table" w:customStyle="1" w:styleId="TableNormal1">
    <w:name w:val="Table Normal1"/>
    <w:rsid w:val="00D97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2"/>
    <w:next w:val="Normal2"/>
    <w:rsid w:val="005552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5527B"/>
  </w:style>
  <w:style w:type="table" w:customStyle="1" w:styleId="TableNormal2">
    <w:name w:val="Table Normal2"/>
    <w:rsid w:val="00555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1"/>
    <w:next w:val="Normal1"/>
    <w:rsid w:val="00D971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6C6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6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6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6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6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8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03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show/7K2PbLD9FoOkmPek9Hefn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jL/QmhCON8G4ULT3eV5czT5jg==">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anna.kotvalova@outlook.com</dc:creator>
  <cp:lastModifiedBy>Uživatel systému Windows</cp:lastModifiedBy>
  <cp:revision>3</cp:revision>
  <dcterms:created xsi:type="dcterms:W3CDTF">2022-12-01T07:50:00Z</dcterms:created>
  <dcterms:modified xsi:type="dcterms:W3CDTF">2022-12-01T07:51:00Z</dcterms:modified>
</cp:coreProperties>
</file>